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F91D5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02.12.2024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276-ИЛ/ЛНК-167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260"/>
        <w:gridCol w:w="2410"/>
      </w:tblGrid>
      <w:tr w:rsidR="00771F83" w:rsidTr="00F91D5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67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F91D5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F91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F91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F91D53" w:rsidRDefault="00F91D53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F91D53">
              <w:rPr>
                <w:sz w:val="24"/>
              </w:rPr>
              <w:t>1</w:t>
            </w:r>
            <w:r w:rsidR="00771F83"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"Тюф Тюринген ПромСервис"</w:t>
            </w:r>
          </w:p>
          <w:p w:rsidR="002E07AD" w:rsidRPr="00F91D53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F91D53" w:rsidRDefault="00F91D53">
            <w:pPr>
              <w:tabs>
                <w:tab w:val="left" w:pos="12049"/>
              </w:tabs>
              <w:rPr>
                <w:sz w:val="24"/>
              </w:rPr>
            </w:pPr>
            <w:r w:rsidRPr="00F91D53">
              <w:rPr>
                <w:sz w:val="24"/>
              </w:rPr>
              <w:t>ООО "Тюф Тюринген ПромСервис"</w:t>
            </w:r>
            <w:r w:rsidR="00771F83" w:rsidRPr="00F91D53">
              <w:rPr>
                <w:sz w:val="24"/>
              </w:rPr>
              <w:t xml:space="preserve"> </w:t>
            </w:r>
            <w:r w:rsidR="004877BF" w:rsidRPr="00F91D53">
              <w:rPr>
                <w:sz w:val="24"/>
              </w:rPr>
              <w:t>(</w:t>
            </w:r>
            <w:r w:rsidRPr="00F91D53">
              <w:rPr>
                <w:sz w:val="24"/>
              </w:rPr>
              <w:t>ПВТ</w:t>
            </w:r>
            <w:r w:rsidR="00771F83" w:rsidRPr="00F91D5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F91D53" w:rsidRDefault="00F91D53">
            <w:pPr>
              <w:ind w:left="33" w:right="-108"/>
              <w:rPr>
                <w:sz w:val="24"/>
              </w:rPr>
            </w:pPr>
            <w:r w:rsidRPr="00F91D53">
              <w:rPr>
                <w:sz w:val="24"/>
              </w:rPr>
              <w:t>143430</w:t>
            </w:r>
            <w:r w:rsidR="00771F83"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Московская область, г. Красногорск,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F91D53">
              <w:rPr>
                <w:sz w:val="24"/>
              </w:rPr>
              <w:t xml:space="preserve">р.п. Нахабино, ул. Королева, д. 5, помещ. </w:t>
            </w:r>
            <w:r>
              <w:rPr>
                <w:sz w:val="24"/>
                <w:lang w:val="en-US"/>
              </w:rPr>
              <w:t>XIII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F91D5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F91D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91D53">
              <w:rPr>
                <w:sz w:val="24"/>
              </w:rPr>
              <w:t>127521</w:t>
            </w:r>
            <w:r w:rsidR="00771F83"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F91D53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F91D5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91D53" w:rsidTr="00F91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91D53" w:rsidRP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  <w:r w:rsidRPr="00F91D53">
              <w:rPr>
                <w:sz w:val="24"/>
              </w:rPr>
              <w:t>2</w:t>
            </w:r>
            <w:r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"ЮграСтройИнвест"</w:t>
            </w:r>
          </w:p>
          <w:p w:rsidR="00F91D53" w:rsidRP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</w:p>
          <w:p w:rsidR="00F91D53" w:rsidRDefault="00F91D53" w:rsidP="009C54F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"ЮграСтройИнвест"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91D53" w:rsidRPr="00F91D53" w:rsidRDefault="00F91D53" w:rsidP="009C54FC">
            <w:pPr>
              <w:ind w:left="33" w:right="-108"/>
              <w:rPr>
                <w:sz w:val="24"/>
              </w:rPr>
            </w:pPr>
            <w:r w:rsidRPr="00F91D53">
              <w:rPr>
                <w:sz w:val="24"/>
              </w:rPr>
              <w:t>628405</w:t>
            </w:r>
            <w:r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>Российская Федерация, Ханты-Мансийский автономный округ-Югра, г. Сургут, набережная Ивана Кайдалова, д. 28, офис 6/1, каб.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91D53">
              <w:rPr>
                <w:sz w:val="24"/>
              </w:rPr>
              <w:t>141402</w:t>
            </w:r>
            <w:r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91D53" w:rsidRDefault="00F91D53" w:rsidP="009C54F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91D53" w:rsidTr="00F91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91D53" w:rsidRP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  <w:r w:rsidRPr="00F91D53">
              <w:rPr>
                <w:sz w:val="24"/>
              </w:rPr>
              <w:t>3</w:t>
            </w:r>
            <w:r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"Экспресс Трубопровод Контроль"</w:t>
            </w:r>
          </w:p>
          <w:p w:rsidR="00F91D53" w:rsidRP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</w:p>
          <w:p w:rsidR="00F91D53" w:rsidRDefault="00F91D53" w:rsidP="009C54F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ind w:left="33" w:right="-108"/>
              <w:rPr>
                <w:sz w:val="24"/>
                <w:lang w:val="en-US"/>
              </w:rPr>
            </w:pPr>
            <w:r w:rsidRPr="00F91D53">
              <w:rPr>
                <w:sz w:val="24"/>
              </w:rPr>
              <w:t>214530</w:t>
            </w:r>
            <w:r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Смоленская обл., м. р-н Смоленский, с.п. Печерское, с. Печерск, ул. </w:t>
            </w:r>
            <w:r>
              <w:rPr>
                <w:sz w:val="24"/>
                <w:lang w:val="en-US"/>
              </w:rPr>
              <w:t>Смоленская, д. 20, офис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91D53">
              <w:rPr>
                <w:sz w:val="24"/>
              </w:rPr>
              <w:t>127521</w:t>
            </w:r>
            <w:r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91D53" w:rsidRDefault="00F91D53" w:rsidP="009C54F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91D53" w:rsidTr="00F91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91D53" w:rsidRP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  <w:r w:rsidRPr="00F91D53">
              <w:rPr>
                <w:sz w:val="24"/>
              </w:rPr>
              <w:lastRenderedPageBreak/>
              <w:t>4</w:t>
            </w:r>
            <w:r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"НГС-ЭКСПЕРТ"</w:t>
            </w:r>
          </w:p>
          <w:p w:rsidR="00F91D53" w:rsidRP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</w:p>
          <w:p w:rsidR="00F91D53" w:rsidRDefault="00F91D53" w:rsidP="009C54F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91D53" w:rsidRPr="00F91D53" w:rsidRDefault="00F91D53" w:rsidP="009C54FC">
            <w:pPr>
              <w:ind w:left="33" w:right="-108"/>
              <w:rPr>
                <w:sz w:val="24"/>
              </w:rPr>
            </w:pPr>
            <w:r w:rsidRPr="00F91D53">
              <w:rPr>
                <w:sz w:val="24"/>
              </w:rPr>
              <w:t>603107</w:t>
            </w:r>
            <w:r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Нижегородская обл., г. Нижний Новгород, пр-кт Гагарина, д. 178, </w:t>
            </w:r>
            <w:r>
              <w:rPr>
                <w:sz w:val="24"/>
              </w:rPr>
              <w:br/>
            </w:r>
            <w:r w:rsidRPr="00F91D53">
              <w:rPr>
                <w:sz w:val="24"/>
              </w:rPr>
              <w:t>офис 310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F91D53">
              <w:rPr>
                <w:sz w:val="24"/>
              </w:rPr>
              <w:t>141402</w:t>
            </w:r>
            <w:r w:rsidRPr="00F91D53">
              <w:rPr>
                <w:sz w:val="24"/>
              </w:rPr>
              <w:t xml:space="preserve">, </w:t>
            </w:r>
            <w:r w:rsidRPr="00F91D5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91D53" w:rsidRDefault="00F91D53" w:rsidP="009C54F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91D53" w:rsidRDefault="00F91D53" w:rsidP="009C54F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F91D53" w:rsidRDefault="00F91D53">
            <w:pPr>
              <w:pStyle w:val="a7"/>
              <w:rPr>
                <w:sz w:val="24"/>
              </w:rPr>
            </w:pPr>
            <w:r w:rsidRPr="00F91D53">
              <w:rPr>
                <w:sz w:val="24"/>
              </w:rPr>
              <w:t>1</w:t>
            </w:r>
            <w:r w:rsidR="00771F83"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"Тюф Тюринген ПромСервис"</w:t>
            </w:r>
          </w:p>
          <w:p w:rsidR="002E07AD" w:rsidRPr="00F91D53" w:rsidRDefault="002E07AD">
            <w:pPr>
              <w:pStyle w:val="a7"/>
              <w:rPr>
                <w:sz w:val="24"/>
              </w:rPr>
            </w:pPr>
          </w:p>
          <w:p w:rsidR="00771F83" w:rsidRPr="00F91D53" w:rsidRDefault="00F91D53">
            <w:pPr>
              <w:pStyle w:val="a7"/>
              <w:rPr>
                <w:sz w:val="24"/>
              </w:rPr>
            </w:pPr>
            <w:r w:rsidRPr="00F91D53">
              <w:rPr>
                <w:sz w:val="24"/>
              </w:rPr>
              <w:t>ООО "Тюф Тюринген ПромСервис"</w:t>
            </w:r>
            <w:r w:rsidR="00771F83" w:rsidRPr="00F91D53">
              <w:rPr>
                <w:sz w:val="24"/>
              </w:rPr>
              <w:t xml:space="preserve"> (</w:t>
            </w:r>
            <w:r w:rsidRPr="00F91D53">
              <w:rPr>
                <w:sz w:val="24"/>
              </w:rPr>
              <w:t>ПВТ</w:t>
            </w:r>
            <w:r w:rsidR="00771F83" w:rsidRPr="00F91D53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F91D53" w:rsidRDefault="00F91D53">
            <w:pPr>
              <w:rPr>
                <w:sz w:val="24"/>
              </w:rPr>
            </w:pPr>
            <w:r w:rsidRPr="00F91D53">
              <w:rPr>
                <w:sz w:val="24"/>
              </w:rPr>
              <w:t>1.</w:t>
            </w:r>
            <w:r w:rsidR="00771F83"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Оборудование, работающее под избыточным давлением: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Водогрейные и пароводогрейные котлы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1.7.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Электрокотлы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Трубопроводы пара и горячей 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1.9.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Сосуды, работающие под давлением пара, газов, жидкостей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1.12.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Системы газоснабжения (газораспределения):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lastRenderedPageBreak/>
              <w:t>2.1.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Внутренние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Детали и узлы, газовое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Подъемные сооружения: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3.1.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Грузоподъемные краны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3.2.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Подъемники (вышки)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нефтяной и газовой промышленности: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для бурения скважин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для эксплуатации скважин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для освоения и ремонта скважин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газонефтеперекачивающих станций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6.5.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Газонефтепродуктопроводы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нефти и нефтепродуктов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Криогенное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8.9.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Компрессорное и насосное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8.10.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Центрифуги, сепараторы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9.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Объекты железнодорожного транспорта: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9.1.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 xml:space="preserve">Транспортные средства (цистерны, контейнеры), </w:t>
            </w:r>
            <w:r w:rsidRPr="00F91D53">
              <w:rPr>
                <w:sz w:val="24"/>
              </w:rPr>
              <w:lastRenderedPageBreak/>
              <w:t>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Здания и сооружения (строительные объекты):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Бетонные и железобетонные конструкции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Каменные и армокаменные конструкции</w:t>
            </w:r>
          </w:p>
          <w:p w:rsidR="00771F83" w:rsidRPr="00F91D53" w:rsidRDefault="00771F83" w:rsidP="00F91D53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F91D53" w:rsidRDefault="00F91D5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F91D53" w:rsidRDefault="00771F83" w:rsidP="00F91D5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F91D5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F91D53">
            <w:pPr>
              <w:rPr>
                <w:sz w:val="24"/>
              </w:rPr>
            </w:pPr>
          </w:p>
        </w:tc>
      </w:tr>
      <w:tr w:rsidR="00F91D53" w:rsidTr="009C54F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91D53" w:rsidRPr="00F91D53" w:rsidRDefault="00F91D53" w:rsidP="009C54FC">
            <w:pPr>
              <w:pStyle w:val="a7"/>
              <w:rPr>
                <w:sz w:val="24"/>
              </w:rPr>
            </w:pPr>
            <w:r w:rsidRPr="00F91D53">
              <w:rPr>
                <w:sz w:val="24"/>
              </w:rPr>
              <w:lastRenderedPageBreak/>
              <w:t>2</w:t>
            </w:r>
            <w:r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"ЮграСтройИнвест"</w:t>
            </w:r>
          </w:p>
          <w:p w:rsidR="00F91D53" w:rsidRPr="00F91D53" w:rsidRDefault="00F91D53" w:rsidP="009C54FC">
            <w:pPr>
              <w:pStyle w:val="a7"/>
              <w:rPr>
                <w:sz w:val="24"/>
              </w:rPr>
            </w:pPr>
          </w:p>
          <w:p w:rsidR="00F91D53" w:rsidRDefault="00F91D53" w:rsidP="009C54F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"ЮграСтройИнвест"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91D53" w:rsidRPr="00F91D53" w:rsidRDefault="00F91D53" w:rsidP="009C54FC">
            <w:pPr>
              <w:rPr>
                <w:sz w:val="24"/>
              </w:rPr>
            </w:pPr>
            <w:r w:rsidRPr="00F91D53">
              <w:rPr>
                <w:sz w:val="24"/>
              </w:rPr>
              <w:t>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Системы газоснабжения (газораспределения):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Внутренние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Детали и узлы, газовое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нефтяной и газовой промышленности: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газонефтеперекачивающих станций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6.5.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Газонефтепродуктопроводы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нефти и нефтепродуктов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Здания и сооружения (строительные объекты):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F91D53" w:rsidRPr="00F91D53" w:rsidRDefault="00F91D53" w:rsidP="00F91D5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F91D53" w:rsidRPr="00F91D53" w:rsidRDefault="00F91D53" w:rsidP="009C54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 xml:space="preserve">        </w:t>
            </w:r>
            <w:r w:rsidRPr="00F91D53">
              <w:rPr>
                <w:sz w:val="24"/>
              </w:rPr>
              <w:t>кроме п. 11.1 объектов контроля</w:t>
            </w:r>
          </w:p>
          <w:p w:rsidR="00F91D53" w:rsidRDefault="00F91D53" w:rsidP="00F91D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91D53" w:rsidRDefault="00F91D53" w:rsidP="00F91D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91D53" w:rsidRDefault="00F91D53" w:rsidP="009C54F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91D53" w:rsidRDefault="00F91D53" w:rsidP="00F91D53">
            <w:pPr>
              <w:rPr>
                <w:sz w:val="24"/>
              </w:rPr>
            </w:pPr>
          </w:p>
        </w:tc>
      </w:tr>
      <w:tr w:rsidR="00F91D53" w:rsidTr="009C54F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91D53" w:rsidRPr="00F91D53" w:rsidRDefault="00F91D53" w:rsidP="009C54FC">
            <w:pPr>
              <w:pStyle w:val="a7"/>
              <w:rPr>
                <w:sz w:val="24"/>
              </w:rPr>
            </w:pPr>
            <w:r w:rsidRPr="00F91D53">
              <w:rPr>
                <w:sz w:val="24"/>
              </w:rPr>
              <w:lastRenderedPageBreak/>
              <w:t>3</w:t>
            </w:r>
            <w:r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"Экспресс Трубопровод Контроль"</w:t>
            </w:r>
          </w:p>
          <w:p w:rsidR="00F91D53" w:rsidRPr="00F91D53" w:rsidRDefault="00F91D53" w:rsidP="009C54FC">
            <w:pPr>
              <w:pStyle w:val="a7"/>
              <w:rPr>
                <w:sz w:val="24"/>
              </w:rPr>
            </w:pPr>
          </w:p>
          <w:p w:rsidR="00F91D53" w:rsidRDefault="00F91D53" w:rsidP="009C54F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91D53" w:rsidRPr="00F91D53" w:rsidRDefault="00F91D53" w:rsidP="009C54FC">
            <w:pPr>
              <w:rPr>
                <w:sz w:val="24"/>
              </w:rPr>
            </w:pPr>
            <w:r w:rsidRPr="00F91D53">
              <w:rPr>
                <w:sz w:val="24"/>
              </w:rPr>
              <w:t>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Системы газоснабжения (газораспределения):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Внутренние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Детали и узлы, газовое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нефтяной и газовой промышленности: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для бурения скважин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для эксплуатации скважин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для освоения и ремонта скважин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газонефтеперекачивающих станций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6.5.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Газонефтепродуктопроводы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нефти и нефтепродуктов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8.5.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Изотермические хранилища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Криогенное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8.7.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 xml:space="preserve">Оборудование аммиачных холодильных </w:t>
            </w:r>
            <w:r w:rsidRPr="00F91D53">
              <w:rPr>
                <w:sz w:val="24"/>
              </w:rPr>
              <w:lastRenderedPageBreak/>
              <w:t>установок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8.9.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Компрессорное и насосное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8.10.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Центрифуги, сепараторы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Здания и сооружения (строительные объекты):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F91D53" w:rsidRPr="00F91D53" w:rsidRDefault="00F91D53" w:rsidP="00F91D5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F91D53" w:rsidRPr="00F91D53" w:rsidRDefault="00F91D53" w:rsidP="009C54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91D53" w:rsidRPr="00F91D53" w:rsidRDefault="00F91D53" w:rsidP="00F91D5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F91D53" w:rsidRDefault="00F91D53" w:rsidP="009C54F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91D53" w:rsidRDefault="00F91D53" w:rsidP="00F91D53">
            <w:pPr>
              <w:rPr>
                <w:sz w:val="24"/>
              </w:rPr>
            </w:pPr>
          </w:p>
        </w:tc>
      </w:tr>
      <w:tr w:rsidR="00F91D53" w:rsidTr="009C54F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91D53" w:rsidRPr="00F91D53" w:rsidRDefault="00F91D53" w:rsidP="009C54FC">
            <w:pPr>
              <w:pStyle w:val="a7"/>
              <w:rPr>
                <w:sz w:val="24"/>
              </w:rPr>
            </w:pPr>
            <w:r w:rsidRPr="00F91D53">
              <w:rPr>
                <w:sz w:val="24"/>
              </w:rPr>
              <w:lastRenderedPageBreak/>
              <w:t>4</w:t>
            </w:r>
            <w:r w:rsidRPr="00F91D53">
              <w:rPr>
                <w:sz w:val="24"/>
              </w:rPr>
              <w:t xml:space="preserve">. </w:t>
            </w:r>
            <w:r w:rsidRPr="00F91D53">
              <w:rPr>
                <w:sz w:val="24"/>
              </w:rPr>
              <w:t>Общество с ограниченной ответственностью "НГС-ЭКСПЕРТ"</w:t>
            </w:r>
          </w:p>
          <w:p w:rsidR="00F91D53" w:rsidRPr="00F91D53" w:rsidRDefault="00F91D53" w:rsidP="009C54FC">
            <w:pPr>
              <w:pStyle w:val="a7"/>
              <w:rPr>
                <w:sz w:val="24"/>
              </w:rPr>
            </w:pPr>
          </w:p>
          <w:p w:rsidR="00F91D53" w:rsidRDefault="00F91D53" w:rsidP="009C54F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91D53" w:rsidRPr="00F91D53" w:rsidRDefault="00F91D53" w:rsidP="009C54FC">
            <w:pPr>
              <w:rPr>
                <w:sz w:val="24"/>
              </w:rPr>
            </w:pPr>
            <w:r w:rsidRPr="00F91D53">
              <w:rPr>
                <w:sz w:val="24"/>
              </w:rPr>
              <w:t>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Оборудование, работающее под избыточным давлением: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Водогрейные и пароводогрейные котлы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1.7.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Электрокотлы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Трубопроводы пара и горячей 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1.9.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Сосуды, работающие под давлением пара, газов, жидкостей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Системы газоснабжения (газораспределения):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2.1.2.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Внутренние газопроводы стальные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2.3.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Детали и узлы, газовое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нефтяной и газовой промышленности: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 xml:space="preserve">Оборудование газонефтеперекачивающих </w:t>
            </w:r>
            <w:r w:rsidRPr="00F91D53">
              <w:rPr>
                <w:sz w:val="24"/>
              </w:rPr>
              <w:lastRenderedPageBreak/>
              <w:t>станций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6.5.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Газонефтепродуктопроводы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6.6.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нефти и нефтепродуктов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8.4.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8.5.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Изотермические хранилища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8.6.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Криогенное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8.7.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Оборудование аммиачных холодильных установок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8.8.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8.9.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Компрессорное и насосное оборудование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8.10.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Центрифуги, сепараторы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8.12.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Здания и сооружения (строительные объекты):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11.1.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11.2.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Бетонные и железобетонные конструкции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>11.3.</w:t>
            </w:r>
            <w:r w:rsidRPr="00F91D53">
              <w:rPr>
                <w:sz w:val="24"/>
              </w:rPr>
              <w:t xml:space="preserve"> </w:t>
            </w:r>
            <w:r w:rsidRPr="00F91D53">
              <w:rPr>
                <w:sz w:val="24"/>
              </w:rPr>
              <w:t>Каменные и армокаменные конструкции</w:t>
            </w:r>
          </w:p>
          <w:p w:rsidR="00F91D53" w:rsidRPr="00F91D53" w:rsidRDefault="00F91D53" w:rsidP="00F91D5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F91D53" w:rsidRPr="00F91D53" w:rsidRDefault="00F91D53" w:rsidP="009C54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 xml:space="preserve">        </w:t>
            </w:r>
            <w:r w:rsidRPr="00F91D53">
              <w:rPr>
                <w:sz w:val="24"/>
              </w:rPr>
              <w:t>кроме п.п. 11.2, 11.3 объектов контроля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 xml:space="preserve">        </w:t>
            </w:r>
            <w:r w:rsidRPr="00F91D53">
              <w:rPr>
                <w:sz w:val="24"/>
              </w:rPr>
              <w:t>кроме п.п. 2.1.2, 11.2, 11.3 объектов контроля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lastRenderedPageBreak/>
              <w:t xml:space="preserve">        </w:t>
            </w:r>
            <w:r w:rsidRPr="00F91D53">
              <w:rPr>
                <w:sz w:val="24"/>
              </w:rPr>
              <w:t>кроме п.п. 2.1.2, 11.2, 11.3 объектов контроля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 xml:space="preserve">        </w:t>
            </w:r>
            <w:r w:rsidRPr="00F91D53">
              <w:rPr>
                <w:sz w:val="24"/>
              </w:rPr>
              <w:t>только п.п. 6.4-6.6, 8, 11.1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 w:rsidRPr="00F91D53">
              <w:rPr>
                <w:sz w:val="24"/>
              </w:rPr>
              <w:t xml:space="preserve">        </w:t>
            </w:r>
            <w:r w:rsidRPr="00F91D53">
              <w:rPr>
                <w:sz w:val="24"/>
              </w:rPr>
              <w:t>кроме п.п. 1, 11</w:t>
            </w:r>
          </w:p>
          <w:p w:rsidR="00F91D53" w:rsidRP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91D53" w:rsidRPr="00F91D53" w:rsidRDefault="00F91D53" w:rsidP="00F91D5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F91D53" w:rsidRDefault="00F91D53" w:rsidP="009C54F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91D53" w:rsidRDefault="00F91D53" w:rsidP="00F91D5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91D53" w:rsidRDefault="00F91D53" w:rsidP="00F91D5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91D5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F91D5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F91D5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4AB" w:rsidRDefault="007344AB">
      <w:r>
        <w:separator/>
      </w:r>
    </w:p>
  </w:endnote>
  <w:endnote w:type="continuationSeparator" w:id="0">
    <w:p w:rsidR="007344AB" w:rsidRDefault="0073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4AB" w:rsidRDefault="007344AB">
      <w:r>
        <w:separator/>
      </w:r>
    </w:p>
  </w:footnote>
  <w:footnote w:type="continuationSeparator" w:id="0">
    <w:p w:rsidR="007344AB" w:rsidRDefault="007344AB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91D5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91D53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91D5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91D53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6B82C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27F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344A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91D53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2024-12-03T08:44:00Z</dcterms:created>
  <dcterms:modified xsi:type="dcterms:W3CDTF">2024-12-03T08:53:00Z</dcterms:modified>
</cp:coreProperties>
</file>